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BF02" w14:textId="77777777" w:rsidR="007E1C63" w:rsidRPr="00EA34B5" w:rsidRDefault="007E1C63" w:rsidP="007E1C63">
      <w:pPr>
        <w:pStyle w:val="Title"/>
        <w:rPr>
          <w:b/>
          <w:bC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FCFA9BC" wp14:editId="2808A12B">
            <wp:simplePos x="0" y="0"/>
            <wp:positionH relativeFrom="column">
              <wp:posOffset>5730800</wp:posOffset>
            </wp:positionH>
            <wp:positionV relativeFrom="paragraph">
              <wp:posOffset>-41910</wp:posOffset>
            </wp:positionV>
            <wp:extent cx="1022985" cy="1036320"/>
            <wp:effectExtent l="0" t="0" r="5715" b="5080"/>
            <wp:wrapNone/>
            <wp:docPr id="400396904" name="Picture 2" descr="A tree with green leaves and blue wa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ree with green leaves and blue water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337">
        <w:rPr>
          <w:rFonts w:ascii="Arial" w:hAnsi="Arial" w:cs="Arial"/>
          <w:bCs/>
          <w:sz w:val="28"/>
          <w:szCs w:val="21"/>
        </w:rPr>
        <w:t>Southeastern Minnesota Synod, ELCA</w:t>
      </w:r>
    </w:p>
    <w:p w14:paraId="08D6B0FE" w14:textId="309F9FD9" w:rsidR="007E1C63" w:rsidRDefault="007E1C63" w:rsidP="006B493F">
      <w:pPr>
        <w:jc w:val="center"/>
        <w:rPr>
          <w:rFonts w:ascii="Arial" w:hAnsi="Arial" w:cs="Arial"/>
          <w:b/>
          <w:sz w:val="48"/>
          <w:szCs w:val="48"/>
        </w:rPr>
      </w:pPr>
      <w:r w:rsidRPr="00EA34B5">
        <w:rPr>
          <w:rFonts w:ascii="Arial" w:hAnsi="Arial" w:cs="Arial"/>
          <w:b/>
          <w:sz w:val="48"/>
          <w:szCs w:val="48"/>
        </w:rPr>
        <w:t>Interim Pastor</w:t>
      </w:r>
      <w:r>
        <w:rPr>
          <w:rFonts w:ascii="Arial" w:hAnsi="Arial" w:cs="Arial"/>
          <w:b/>
          <w:sz w:val="48"/>
          <w:szCs w:val="48"/>
        </w:rPr>
        <w:t>’s</w:t>
      </w:r>
      <w:r w:rsidR="006B493F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Quarterly Report</w:t>
      </w:r>
    </w:p>
    <w:p w14:paraId="7011FFD4" w14:textId="77777777" w:rsidR="006B493F" w:rsidRPr="006B493F" w:rsidRDefault="006B493F" w:rsidP="006B493F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  <w:u w:val="single"/>
        </w:rPr>
        <w:t>Please return to:</w:t>
      </w:r>
      <w:r w:rsidRPr="006B493F">
        <w:rPr>
          <w:rFonts w:ascii="Arial" w:hAnsi="Arial" w:cs="Arial"/>
          <w:i/>
          <w:iCs/>
        </w:rPr>
        <w:t xml:space="preserve"> Bishop Regina Hassanally</w:t>
      </w:r>
    </w:p>
    <w:p w14:paraId="5F9F0664" w14:textId="77777777" w:rsidR="006B493F" w:rsidRDefault="006B493F" w:rsidP="006B493F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</w:rPr>
        <w:t>Southeastern Minnesota Synod, 418 Sumner Street E, Suite 300,</w:t>
      </w:r>
    </w:p>
    <w:p w14:paraId="109836A6" w14:textId="5542E880" w:rsidR="006B493F" w:rsidRPr="006B493F" w:rsidRDefault="006B493F" w:rsidP="006B493F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</w:rPr>
        <w:t>Northfield, MN 55057</w:t>
      </w:r>
      <w:r w:rsidR="00756086">
        <w:rPr>
          <w:rFonts w:ascii="Arial" w:hAnsi="Arial" w:cs="Arial"/>
          <w:i/>
          <w:iCs/>
        </w:rPr>
        <w:t xml:space="preserve">; </w:t>
      </w:r>
      <w:r w:rsidRPr="006B493F">
        <w:rPr>
          <w:rFonts w:ascii="Arial" w:hAnsi="Arial" w:cs="Arial"/>
          <w:i/>
          <w:iCs/>
        </w:rPr>
        <w:t>or email to hassanally@semnsynod.org</w:t>
      </w:r>
    </w:p>
    <w:p w14:paraId="739DA69C" w14:textId="02DE609A" w:rsidR="00281550" w:rsidRDefault="00756086" w:rsidP="00281550">
      <w:pPr>
        <w:pStyle w:val="BodyText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3C18BF4" wp14:editId="7A4336B4">
            <wp:simplePos x="0" y="0"/>
            <wp:positionH relativeFrom="column">
              <wp:posOffset>-6985</wp:posOffset>
            </wp:positionH>
            <wp:positionV relativeFrom="page">
              <wp:posOffset>1498040</wp:posOffset>
            </wp:positionV>
            <wp:extent cx="6858000" cy="36195"/>
            <wp:effectExtent l="0" t="0" r="0" b="1905"/>
            <wp:wrapNone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71" b="-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529"/>
        <w:gridCol w:w="810"/>
        <w:gridCol w:w="981"/>
        <w:gridCol w:w="2080"/>
        <w:gridCol w:w="1711"/>
        <w:gridCol w:w="3689"/>
      </w:tblGrid>
      <w:tr w:rsidR="00281550" w14:paraId="459AB5B8" w14:textId="77777777" w:rsidTr="00756086">
        <w:trPr>
          <w:cantSplit/>
          <w:trHeight w:val="432"/>
        </w:trPr>
        <w:tc>
          <w:tcPr>
            <w:tcW w:w="708" w:type="pct"/>
            <w:shd w:val="clear" w:color="auto" w:fill="auto"/>
            <w:noWrap/>
            <w:vAlign w:val="center"/>
          </w:tcPr>
          <w:p w14:paraId="11400E4A" w14:textId="5CE94015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4292" w:type="pct"/>
            <w:gridSpan w:val="5"/>
            <w:shd w:val="clear" w:color="auto" w:fill="auto"/>
            <w:noWrap/>
            <w:vAlign w:val="center"/>
          </w:tcPr>
          <w:p w14:paraId="6170F603" w14:textId="77777777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  <w:tr w:rsidR="00281550" w14:paraId="6CD39F72" w14:textId="77777777" w:rsidTr="00756086">
        <w:trPr>
          <w:cantSplit/>
          <w:trHeight w:val="432"/>
        </w:trPr>
        <w:tc>
          <w:tcPr>
            <w:tcW w:w="1537" w:type="pct"/>
            <w:gridSpan w:val="3"/>
            <w:shd w:val="clear" w:color="auto" w:fill="auto"/>
            <w:noWrap/>
            <w:vAlign w:val="center"/>
          </w:tcPr>
          <w:p w14:paraId="5B3A2B82" w14:textId="3AC0F068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Congregation Name and City:</w:t>
            </w:r>
          </w:p>
        </w:tc>
        <w:tc>
          <w:tcPr>
            <w:tcW w:w="3463" w:type="pct"/>
            <w:gridSpan w:val="3"/>
            <w:shd w:val="clear" w:color="auto" w:fill="auto"/>
            <w:noWrap/>
            <w:vAlign w:val="center"/>
          </w:tcPr>
          <w:p w14:paraId="61A407FF" w14:textId="77777777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  <w:tr w:rsidR="00281550" w14:paraId="54240F99" w14:textId="77777777" w:rsidTr="00756086">
        <w:trPr>
          <w:cantSplit/>
          <w:trHeight w:val="432"/>
        </w:trPr>
        <w:tc>
          <w:tcPr>
            <w:tcW w:w="1083" w:type="pct"/>
            <w:gridSpan w:val="2"/>
            <w:shd w:val="clear" w:color="auto" w:fill="auto"/>
            <w:noWrap/>
            <w:vAlign w:val="center"/>
          </w:tcPr>
          <w:p w14:paraId="0D98C224" w14:textId="22FF7D28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Interim Began:</w:t>
            </w:r>
          </w:p>
        </w:tc>
        <w:tc>
          <w:tcPr>
            <w:tcW w:w="1417" w:type="pct"/>
            <w:gridSpan w:val="2"/>
            <w:shd w:val="clear" w:color="auto" w:fill="auto"/>
            <w:noWrap/>
            <w:vAlign w:val="center"/>
          </w:tcPr>
          <w:p w14:paraId="64CF6055" w14:textId="77777777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AF9930" w14:textId="5109467F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Today’s Date: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385C9DF2" w14:textId="75E81DE2" w:rsidR="00281550" w:rsidRDefault="00281550" w:rsidP="00756086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</w:tbl>
    <w:p w14:paraId="1F83016F" w14:textId="77777777" w:rsidR="007E1C63" w:rsidRDefault="007E1C63" w:rsidP="007E1C63">
      <w:pPr>
        <w:rPr>
          <w:rFonts w:ascii="Arial" w:hAnsi="Arial" w:cs="Arial"/>
          <w:sz w:val="24"/>
          <w:szCs w:val="24"/>
        </w:rPr>
      </w:pPr>
    </w:p>
    <w:tbl>
      <w:tblPr>
        <w:tblW w:w="4943" w:type="pct"/>
        <w:tblInd w:w="18" w:type="dxa"/>
        <w:tblLook w:val="0480" w:firstRow="0" w:lastRow="0" w:firstColumn="1" w:lastColumn="0" w:noHBand="0" w:noVBand="1"/>
      </w:tblPr>
      <w:tblGrid>
        <w:gridCol w:w="10677"/>
      </w:tblGrid>
      <w:tr w:rsidR="006B493F" w14:paraId="5573FB3F" w14:textId="77777777" w:rsidTr="000C0F09">
        <w:trPr>
          <w:cantSplit/>
          <w:trHeight w:val="648"/>
        </w:trPr>
        <w:tc>
          <w:tcPr>
            <w:tcW w:w="5000" w:type="pct"/>
            <w:shd w:val="clear" w:color="auto" w:fill="auto"/>
          </w:tcPr>
          <w:p w14:paraId="15D2DCF9" w14:textId="3FE515E8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List major issues confronting the congregation. What are your immediate goal and expectations?</w:t>
            </w:r>
          </w:p>
        </w:tc>
      </w:tr>
      <w:tr w:rsidR="006B493F" w14:paraId="3FD8D804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0AA7A2D2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81AB6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945180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7A81F7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4FC36289" w14:textId="77777777" w:rsidTr="000C0F09">
        <w:trPr>
          <w:cantSplit/>
          <w:trHeight w:val="37"/>
        </w:trPr>
        <w:tc>
          <w:tcPr>
            <w:tcW w:w="5000" w:type="pct"/>
            <w:shd w:val="clear" w:color="auto" w:fill="auto"/>
          </w:tcPr>
          <w:p w14:paraId="7CE3F1E2" w14:textId="0B8A577A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What new issues have surfaced in the last three months?</w:t>
            </w:r>
          </w:p>
        </w:tc>
      </w:tr>
      <w:tr w:rsidR="006B493F" w14:paraId="6B85BDA6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13E90D6D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7230FE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648A3F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8104B" w14:textId="77777777" w:rsidR="006B493F" w:rsidRDefault="006B493F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3EE17DB0" w14:textId="77777777" w:rsidTr="000C0F09">
        <w:trPr>
          <w:cantSplit/>
          <w:trHeight w:val="37"/>
        </w:trPr>
        <w:tc>
          <w:tcPr>
            <w:tcW w:w="5000" w:type="pct"/>
            <w:shd w:val="clear" w:color="auto" w:fill="auto"/>
          </w:tcPr>
          <w:p w14:paraId="04C9702F" w14:textId="179720FC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List some of the positive and encouraging signs of renewal and growth. Please include membership and stewardship trends.</w:t>
            </w:r>
          </w:p>
        </w:tc>
      </w:tr>
      <w:tr w:rsidR="006B493F" w14:paraId="6335007E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35631DFC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3A329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00C29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F8EC5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34E71B38" w14:textId="77777777" w:rsidTr="000C0F09">
        <w:trPr>
          <w:cantSplit/>
          <w:trHeight w:val="260"/>
        </w:trPr>
        <w:tc>
          <w:tcPr>
            <w:tcW w:w="5000" w:type="pct"/>
            <w:shd w:val="clear" w:color="auto" w:fill="auto"/>
          </w:tcPr>
          <w:p w14:paraId="0360D564" w14:textId="387B3B4A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Where is the congregation in the call process?</w:t>
            </w:r>
          </w:p>
        </w:tc>
      </w:tr>
      <w:tr w:rsidR="006B493F" w14:paraId="6696536B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15B8339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81B9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B3AC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C0E89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32D0D92B" w14:textId="77777777" w:rsidTr="006B493F">
        <w:trPr>
          <w:cantSplit/>
          <w:trHeight w:val="360"/>
        </w:trPr>
        <w:tc>
          <w:tcPr>
            <w:tcW w:w="5000" w:type="pct"/>
            <w:shd w:val="clear" w:color="auto" w:fill="auto"/>
          </w:tcPr>
          <w:p w14:paraId="300B0BCF" w14:textId="62AB0F27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On a scale of 1-10, how are you doing? (1 is lousy, 10 is great)</w:t>
            </w:r>
          </w:p>
        </w:tc>
      </w:tr>
      <w:tr w:rsidR="006B493F" w14:paraId="4B5561D5" w14:textId="77777777" w:rsidTr="006B493F">
        <w:trPr>
          <w:cantSplit/>
          <w:trHeight w:val="594"/>
        </w:trPr>
        <w:tc>
          <w:tcPr>
            <w:tcW w:w="5000" w:type="pct"/>
            <w:shd w:val="clear" w:color="auto" w:fill="auto"/>
          </w:tcPr>
          <w:p w14:paraId="58EBB8FB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C557A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81FB7" w14:textId="77777777" w:rsidR="00FA57EA" w:rsidRDefault="00FA57EA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2D98EBE1" w14:textId="77777777" w:rsidTr="000C0F09">
        <w:trPr>
          <w:cantSplit/>
          <w:trHeight w:val="116"/>
        </w:trPr>
        <w:tc>
          <w:tcPr>
            <w:tcW w:w="5000" w:type="pct"/>
            <w:shd w:val="clear" w:color="auto" w:fill="auto"/>
          </w:tcPr>
          <w:p w14:paraId="2597049E" w14:textId="0212BFD9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Is there anything with which the synod staff can assist you?</w:t>
            </w:r>
          </w:p>
        </w:tc>
      </w:tr>
      <w:tr w:rsidR="006B493F" w14:paraId="698E0D2E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71CD4099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7753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F4E6F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DDF5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3F" w14:paraId="56A27FDA" w14:textId="77777777" w:rsidTr="006B493F">
        <w:trPr>
          <w:cantSplit/>
          <w:trHeight w:val="76"/>
        </w:trPr>
        <w:tc>
          <w:tcPr>
            <w:tcW w:w="5000" w:type="pct"/>
            <w:shd w:val="clear" w:color="auto" w:fill="auto"/>
          </w:tcPr>
          <w:p w14:paraId="099C923A" w14:textId="03014646" w:rsidR="006B493F" w:rsidRPr="006B493F" w:rsidRDefault="006B493F" w:rsidP="006B493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Is this interim moving along in a healthy fashion? Should it be extended? Terminated early?</w:t>
            </w:r>
          </w:p>
        </w:tc>
      </w:tr>
      <w:tr w:rsidR="006B493F" w14:paraId="7EF84189" w14:textId="77777777" w:rsidTr="006B493F">
        <w:trPr>
          <w:cantSplit/>
          <w:trHeight w:val="1008"/>
        </w:trPr>
        <w:tc>
          <w:tcPr>
            <w:tcW w:w="5000" w:type="pct"/>
            <w:shd w:val="clear" w:color="auto" w:fill="auto"/>
          </w:tcPr>
          <w:p w14:paraId="05DDCED4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9426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6BCEE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FC4A8" w14:textId="77777777" w:rsidR="006B493F" w:rsidRDefault="006B493F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01659" w14:textId="6870AA29" w:rsidR="007E1C63" w:rsidRPr="00AE3FE8" w:rsidRDefault="007E1C63" w:rsidP="00756086">
      <w:pPr>
        <w:rPr>
          <w:rFonts w:ascii="Garamond" w:hAnsi="Garamond"/>
          <w:sz w:val="24"/>
          <w:szCs w:val="24"/>
        </w:rPr>
      </w:pPr>
    </w:p>
    <w:sectPr w:rsidR="007E1C63" w:rsidRPr="00AE3FE8" w:rsidSect="007E1C63"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D371" w14:textId="77777777" w:rsidR="00710B60" w:rsidRDefault="00710B60" w:rsidP="00281550">
      <w:r>
        <w:separator/>
      </w:r>
    </w:p>
  </w:endnote>
  <w:endnote w:type="continuationSeparator" w:id="0">
    <w:p w14:paraId="767AD245" w14:textId="77777777" w:rsidR="00710B60" w:rsidRDefault="00710B60" w:rsidP="0028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-WP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00E4" w14:textId="036B6A5D" w:rsidR="00281550" w:rsidRDefault="00281550" w:rsidP="00281550">
    <w:pPr>
      <w:pStyle w:val="Footer"/>
      <w:tabs>
        <w:tab w:val="clear" w:pos="9360"/>
        <w:tab w:val="left" w:pos="9180"/>
      </w:tabs>
      <w:ind w:left="-720"/>
      <w:jc w:val="center"/>
      <w:rPr>
        <w:rFonts w:ascii="Arial" w:hAnsi="Arial" w:cs="Arial"/>
      </w:rPr>
    </w:pPr>
    <w:r w:rsidRPr="00AF6018">
      <w:rPr>
        <w:rFonts w:ascii="Arial" w:hAnsi="Arial" w:cs="Arial"/>
        <w:noProof/>
        <w:sz w:val="4"/>
        <w:szCs w:val="4"/>
      </w:rPr>
      <w:drawing>
        <wp:inline distT="0" distB="0" distL="0" distR="0" wp14:anchorId="4ADC343F" wp14:editId="1097D112">
          <wp:extent cx="6858000" cy="44450"/>
          <wp:effectExtent l="0" t="0" r="0" b="6350"/>
          <wp:docPr id="910177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732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4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D0723" w14:textId="03EA413F" w:rsidR="00281550" w:rsidRPr="007E3B5E" w:rsidRDefault="00281550" w:rsidP="00281550">
    <w:pPr>
      <w:pStyle w:val="Footer"/>
      <w:tabs>
        <w:tab w:val="clear" w:pos="4680"/>
        <w:tab w:val="clear" w:pos="9360"/>
        <w:tab w:val="left" w:pos="8550"/>
      </w:tabs>
      <w:ind w:right="-720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>Southeastern Minnesota Synod, ELCA</w:t>
    </w:r>
    <w:r>
      <w:rPr>
        <w:rFonts w:ascii="Arial" w:hAnsi="Arial" w:cs="Arial"/>
        <w:i/>
        <w:iCs/>
        <w:sz w:val="21"/>
        <w:szCs w:val="21"/>
      </w:rPr>
      <w:tab/>
      <w:t>semnsynod.org</w:t>
    </w:r>
  </w:p>
  <w:p w14:paraId="79108CB9" w14:textId="77777777" w:rsidR="00281550" w:rsidRDefault="00281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B5F" w14:textId="77777777" w:rsidR="00710B60" w:rsidRDefault="00710B60" w:rsidP="00281550">
      <w:r>
        <w:separator/>
      </w:r>
    </w:p>
  </w:footnote>
  <w:footnote w:type="continuationSeparator" w:id="0">
    <w:p w14:paraId="626A9A0B" w14:textId="77777777" w:rsidR="00710B60" w:rsidRDefault="00710B60" w:rsidP="0028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5BDB"/>
    <w:multiLevelType w:val="hybridMultilevel"/>
    <w:tmpl w:val="6F8CD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26541"/>
    <w:multiLevelType w:val="hybridMultilevel"/>
    <w:tmpl w:val="E5045A62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E118AA"/>
    <w:multiLevelType w:val="hybridMultilevel"/>
    <w:tmpl w:val="BFC0A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6B465C"/>
    <w:multiLevelType w:val="hybridMultilevel"/>
    <w:tmpl w:val="71AC4F98"/>
    <w:lvl w:ilvl="0" w:tplc="CE227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594332">
    <w:abstractNumId w:val="2"/>
  </w:num>
  <w:num w:numId="2" w16cid:durableId="875654700">
    <w:abstractNumId w:val="0"/>
  </w:num>
  <w:num w:numId="3" w16cid:durableId="1879472210">
    <w:abstractNumId w:val="1"/>
  </w:num>
  <w:num w:numId="4" w16cid:durableId="79013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1"/>
    <w:rsid w:val="00094148"/>
    <w:rsid w:val="00137A24"/>
    <w:rsid w:val="00281550"/>
    <w:rsid w:val="00417697"/>
    <w:rsid w:val="005E1C24"/>
    <w:rsid w:val="006B493F"/>
    <w:rsid w:val="00710B60"/>
    <w:rsid w:val="00756086"/>
    <w:rsid w:val="007E1C63"/>
    <w:rsid w:val="00A33702"/>
    <w:rsid w:val="00A73B67"/>
    <w:rsid w:val="00AE3FE8"/>
    <w:rsid w:val="00BD0636"/>
    <w:rsid w:val="00BD3002"/>
    <w:rsid w:val="00C559C4"/>
    <w:rsid w:val="00ED6D0A"/>
    <w:rsid w:val="00F91011"/>
    <w:rsid w:val="00FA57EA"/>
    <w:rsid w:val="00FB6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68500"/>
  <w15:chartTrackingRefBased/>
  <w15:docId w15:val="{DA14704F-6002-5541-AFB3-76E5988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Roman-WP" w:hAnsi="Roman-W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4"/>
    </w:rPr>
  </w:style>
  <w:style w:type="paragraph" w:styleId="BodyText">
    <w:name w:val="Body Text"/>
    <w:basedOn w:val="Normal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FE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3FE8"/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E3FE8"/>
    <w:rPr>
      <w:rFonts w:asciiTheme="minorHAnsi" w:eastAsia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550"/>
    <w:rPr>
      <w:rFonts w:ascii="Roman-WP" w:hAnsi="Roman-W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 With Interim Pastor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With Interim Pastor</dc:title>
  <dc:subject/>
  <dc:creator>Beth Gabriel</dc:creator>
  <cp:keywords/>
  <dc:description/>
  <cp:lastModifiedBy>Ashley Corbett</cp:lastModifiedBy>
  <cp:revision>2</cp:revision>
  <cp:lastPrinted>2024-07-01T20:47:00Z</cp:lastPrinted>
  <dcterms:created xsi:type="dcterms:W3CDTF">2024-07-01T20:48:00Z</dcterms:created>
  <dcterms:modified xsi:type="dcterms:W3CDTF">2024-07-01T20:48:00Z</dcterms:modified>
</cp:coreProperties>
</file>