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9761" w14:textId="77777777" w:rsidR="00EA34B5" w:rsidRPr="00EA34B5" w:rsidRDefault="00157BA4" w:rsidP="00EA34B5">
      <w:pPr>
        <w:pStyle w:val="Title"/>
        <w:rPr>
          <w:rFonts w:ascii="Times New Roman" w:hAnsi="Times New Roman"/>
          <w:b/>
          <w:bCs/>
          <w:sz w:val="8"/>
          <w:szCs w:val="8"/>
        </w:rPr>
      </w:pPr>
      <w:r>
        <w:rPr>
          <w:noProof/>
        </w:rPr>
        <w:drawing>
          <wp:anchor distT="0" distB="0" distL="114300" distR="114300" simplePos="0" relativeHeight="251658240" behindDoc="1" locked="0" layoutInCell="1" allowOverlap="1" wp14:anchorId="504092D4" wp14:editId="584DBBBC">
            <wp:simplePos x="0" y="0"/>
            <wp:positionH relativeFrom="column">
              <wp:posOffset>5341620</wp:posOffset>
            </wp:positionH>
            <wp:positionV relativeFrom="paragraph">
              <wp:posOffset>-108585</wp:posOffset>
            </wp:positionV>
            <wp:extent cx="1022985" cy="1036320"/>
            <wp:effectExtent l="0" t="0" r="0" b="0"/>
            <wp:wrapNone/>
            <wp:docPr id="3" name="Picture 2" descr="A tree with green leaves and blue wa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tree with green leaves and blue water&#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98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A34B5" w:rsidRPr="004D3337">
        <w:rPr>
          <w:rFonts w:ascii="Arial" w:hAnsi="Arial" w:cs="Arial"/>
          <w:bCs/>
          <w:sz w:val="28"/>
          <w:szCs w:val="21"/>
        </w:rPr>
        <w:t>Southeastern Minnesota Synod, ELCA</w:t>
      </w:r>
    </w:p>
    <w:p w14:paraId="65555155" w14:textId="77777777" w:rsidR="00EA34B5" w:rsidRPr="00EA34B5" w:rsidRDefault="00EA34B5" w:rsidP="00EA34B5">
      <w:pPr>
        <w:jc w:val="center"/>
        <w:rPr>
          <w:rFonts w:ascii="Arial" w:hAnsi="Arial" w:cs="Arial"/>
          <w:b/>
          <w:sz w:val="48"/>
          <w:szCs w:val="48"/>
        </w:rPr>
      </w:pPr>
      <w:r w:rsidRPr="00EA34B5">
        <w:rPr>
          <w:rFonts w:ascii="Arial" w:hAnsi="Arial" w:cs="Arial"/>
          <w:b/>
          <w:sz w:val="48"/>
          <w:szCs w:val="48"/>
        </w:rPr>
        <w:t>Congregation Exit Interview</w:t>
      </w:r>
    </w:p>
    <w:p w14:paraId="151E15B4" w14:textId="77777777" w:rsidR="00EA34B5" w:rsidRPr="00EA34B5" w:rsidRDefault="00EA34B5" w:rsidP="00EA34B5">
      <w:pPr>
        <w:jc w:val="center"/>
        <w:rPr>
          <w:rFonts w:ascii="Arial" w:hAnsi="Arial" w:cs="Arial"/>
          <w:b/>
          <w:sz w:val="48"/>
          <w:szCs w:val="48"/>
        </w:rPr>
      </w:pPr>
      <w:r w:rsidRPr="00EA34B5">
        <w:rPr>
          <w:rFonts w:ascii="Arial" w:hAnsi="Arial" w:cs="Arial"/>
          <w:b/>
          <w:sz w:val="48"/>
          <w:szCs w:val="48"/>
        </w:rPr>
        <w:t>with Interim Pastor</w:t>
      </w:r>
    </w:p>
    <w:p w14:paraId="3E335C7A" w14:textId="77777777" w:rsidR="00F647E4" w:rsidRPr="00602050" w:rsidRDefault="00157BA4" w:rsidP="00602050">
      <w:pPr>
        <w:tabs>
          <w:tab w:val="center" w:pos="4680"/>
        </w:tabs>
        <w:rPr>
          <w:rFonts w:ascii="Times New Roman" w:hAnsi="Times New Roman"/>
        </w:rPr>
      </w:pPr>
      <w:r>
        <w:rPr>
          <w:noProof/>
        </w:rPr>
        <w:drawing>
          <wp:anchor distT="0" distB="0" distL="114300" distR="114300" simplePos="0" relativeHeight="251657216" behindDoc="0" locked="0" layoutInCell="1" allowOverlap="1" wp14:anchorId="39280AA4" wp14:editId="502D0C45">
            <wp:simplePos x="0" y="0"/>
            <wp:positionH relativeFrom="column">
              <wp:posOffset>-6985</wp:posOffset>
            </wp:positionH>
            <wp:positionV relativeFrom="page">
              <wp:posOffset>1406525</wp:posOffset>
            </wp:positionV>
            <wp:extent cx="6858000" cy="36195"/>
            <wp:effectExtent l="0" t="0" r="0" b="0"/>
            <wp:wrapNone/>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t="-15971" b="-15971"/>
                    <a:stretch>
                      <a:fillRect/>
                    </a:stretch>
                  </pic:blipFill>
                  <pic:spPr bwMode="auto">
                    <a:xfrm>
                      <a:off x="0" y="0"/>
                      <a:ext cx="6858000" cy="361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tblBorders>
          <w:bottom w:val="single" w:sz="4" w:space="0" w:color="auto"/>
          <w:insideH w:val="single" w:sz="4" w:space="0" w:color="auto"/>
          <w:insideV w:val="single" w:sz="4" w:space="0" w:color="auto"/>
        </w:tblBorders>
        <w:tblLook w:val="0480" w:firstRow="0" w:lastRow="0" w:firstColumn="1" w:lastColumn="0" w:noHBand="0" w:noVBand="1"/>
      </w:tblPr>
      <w:tblGrid>
        <w:gridCol w:w="807"/>
        <w:gridCol w:w="1672"/>
        <w:gridCol w:w="224"/>
        <w:gridCol w:w="606"/>
        <w:gridCol w:w="7491"/>
      </w:tblGrid>
      <w:tr w:rsidR="00602050" w14:paraId="3B1E487A" w14:textId="77777777">
        <w:trPr>
          <w:cantSplit/>
          <w:trHeight w:val="648"/>
        </w:trPr>
        <w:tc>
          <w:tcPr>
            <w:tcW w:w="1374" w:type="pct"/>
            <w:gridSpan w:val="4"/>
            <w:shd w:val="clear" w:color="auto" w:fill="auto"/>
            <w:noWrap/>
            <w:vAlign w:val="bottom"/>
          </w:tcPr>
          <w:p w14:paraId="536F961A" w14:textId="77777777" w:rsidR="00EA34B5" w:rsidRDefault="00EA34B5">
            <w:pPr>
              <w:tabs>
                <w:tab w:val="left" w:pos="2280"/>
              </w:tabs>
              <w:rPr>
                <w:rFonts w:ascii="Arial" w:hAnsi="Arial" w:cs="Arial"/>
                <w:b/>
                <w:bCs/>
                <w:sz w:val="22"/>
                <w:szCs w:val="22"/>
              </w:rPr>
            </w:pPr>
            <w:r>
              <w:rPr>
                <w:rFonts w:ascii="Arial" w:hAnsi="Arial" w:cs="Arial"/>
                <w:b/>
                <w:bCs/>
                <w:sz w:val="22"/>
                <w:szCs w:val="22"/>
              </w:rPr>
              <w:t>Congregation Name and City:</w:t>
            </w:r>
          </w:p>
        </w:tc>
        <w:tc>
          <w:tcPr>
            <w:tcW w:w="3626" w:type="pct"/>
            <w:shd w:val="clear" w:color="auto" w:fill="auto"/>
            <w:noWrap/>
            <w:vAlign w:val="bottom"/>
          </w:tcPr>
          <w:p w14:paraId="7ADE3EDB" w14:textId="77777777" w:rsidR="00EA34B5" w:rsidRDefault="00EA34B5">
            <w:pPr>
              <w:tabs>
                <w:tab w:val="left" w:pos="2280"/>
              </w:tabs>
              <w:rPr>
                <w:rFonts w:ascii="Arial" w:hAnsi="Arial" w:cs="Arial"/>
              </w:rPr>
            </w:pPr>
          </w:p>
        </w:tc>
      </w:tr>
      <w:tr w:rsidR="00EA34B5" w14:paraId="7984CAEF" w14:textId="77777777">
        <w:trPr>
          <w:cantSplit/>
          <w:trHeight w:val="648"/>
        </w:trPr>
        <w:tc>
          <w:tcPr>
            <w:tcW w:w="1122" w:type="pct"/>
            <w:gridSpan w:val="3"/>
            <w:shd w:val="clear" w:color="auto" w:fill="auto"/>
            <w:noWrap/>
            <w:vAlign w:val="bottom"/>
          </w:tcPr>
          <w:p w14:paraId="13CF3FF9" w14:textId="77777777" w:rsidR="00EA34B5" w:rsidRDefault="00EA34B5">
            <w:pPr>
              <w:tabs>
                <w:tab w:val="left" w:pos="2280"/>
              </w:tabs>
              <w:rPr>
                <w:rFonts w:ascii="Arial" w:hAnsi="Arial" w:cs="Arial"/>
                <w:b/>
                <w:bCs/>
                <w:sz w:val="22"/>
                <w:szCs w:val="22"/>
              </w:rPr>
            </w:pPr>
            <w:r>
              <w:rPr>
                <w:rFonts w:ascii="Arial" w:hAnsi="Arial" w:cs="Arial"/>
                <w:b/>
                <w:bCs/>
                <w:sz w:val="22"/>
                <w:szCs w:val="22"/>
              </w:rPr>
              <w:t>Name of Interim Pastor:</w:t>
            </w:r>
          </w:p>
        </w:tc>
        <w:tc>
          <w:tcPr>
            <w:tcW w:w="3878" w:type="pct"/>
            <w:gridSpan w:val="2"/>
            <w:shd w:val="clear" w:color="auto" w:fill="auto"/>
            <w:noWrap/>
            <w:vAlign w:val="bottom"/>
          </w:tcPr>
          <w:p w14:paraId="10D5EA28" w14:textId="77777777" w:rsidR="00EA34B5" w:rsidRDefault="00EA34B5">
            <w:pPr>
              <w:tabs>
                <w:tab w:val="left" w:pos="2280"/>
              </w:tabs>
              <w:rPr>
                <w:rFonts w:ascii="Arial" w:hAnsi="Arial" w:cs="Arial"/>
              </w:rPr>
            </w:pPr>
          </w:p>
        </w:tc>
      </w:tr>
      <w:tr w:rsidR="00EA34B5" w14:paraId="49442DC3" w14:textId="77777777">
        <w:trPr>
          <w:cantSplit/>
          <w:trHeight w:val="648"/>
        </w:trPr>
        <w:tc>
          <w:tcPr>
            <w:tcW w:w="1029" w:type="pct"/>
            <w:gridSpan w:val="2"/>
            <w:shd w:val="clear" w:color="auto" w:fill="auto"/>
            <w:noWrap/>
            <w:vAlign w:val="bottom"/>
          </w:tcPr>
          <w:p w14:paraId="766A1AD2" w14:textId="77777777" w:rsidR="00EA34B5" w:rsidRDefault="00EA34B5">
            <w:pPr>
              <w:tabs>
                <w:tab w:val="left" w:pos="2280"/>
              </w:tabs>
              <w:rPr>
                <w:rFonts w:ascii="Arial" w:hAnsi="Arial" w:cs="Arial"/>
                <w:b/>
                <w:bCs/>
                <w:sz w:val="22"/>
                <w:szCs w:val="22"/>
              </w:rPr>
            </w:pPr>
            <w:r>
              <w:rPr>
                <w:rFonts w:ascii="Arial" w:hAnsi="Arial" w:cs="Arial"/>
                <w:b/>
                <w:bCs/>
                <w:sz w:val="22"/>
                <w:szCs w:val="22"/>
              </w:rPr>
              <w:t>Name of Synod Staff:</w:t>
            </w:r>
          </w:p>
        </w:tc>
        <w:tc>
          <w:tcPr>
            <w:tcW w:w="3971" w:type="pct"/>
            <w:gridSpan w:val="3"/>
            <w:shd w:val="clear" w:color="auto" w:fill="auto"/>
            <w:noWrap/>
            <w:vAlign w:val="bottom"/>
          </w:tcPr>
          <w:p w14:paraId="5F93EEFC" w14:textId="77777777" w:rsidR="00EA34B5" w:rsidRDefault="00EA34B5">
            <w:pPr>
              <w:tabs>
                <w:tab w:val="left" w:pos="2280"/>
              </w:tabs>
              <w:rPr>
                <w:rFonts w:ascii="Arial" w:hAnsi="Arial" w:cs="Arial"/>
              </w:rPr>
            </w:pPr>
          </w:p>
        </w:tc>
      </w:tr>
      <w:tr w:rsidR="00EA34B5" w14:paraId="1B2E3BE9" w14:textId="77777777">
        <w:trPr>
          <w:cantSplit/>
          <w:trHeight w:val="648"/>
        </w:trPr>
        <w:tc>
          <w:tcPr>
            <w:tcW w:w="335" w:type="pct"/>
            <w:shd w:val="clear" w:color="auto" w:fill="auto"/>
            <w:noWrap/>
            <w:vAlign w:val="bottom"/>
          </w:tcPr>
          <w:p w14:paraId="579C611D" w14:textId="77777777" w:rsidR="00EA34B5" w:rsidRDefault="00EA34B5">
            <w:pPr>
              <w:tabs>
                <w:tab w:val="left" w:pos="2280"/>
              </w:tabs>
              <w:rPr>
                <w:rFonts w:ascii="Arial" w:hAnsi="Arial" w:cs="Arial"/>
                <w:b/>
                <w:bCs/>
                <w:sz w:val="22"/>
                <w:szCs w:val="22"/>
              </w:rPr>
            </w:pPr>
            <w:r>
              <w:rPr>
                <w:rFonts w:ascii="Arial" w:hAnsi="Arial" w:cs="Arial"/>
                <w:b/>
                <w:bCs/>
                <w:sz w:val="22"/>
                <w:szCs w:val="22"/>
              </w:rPr>
              <w:t>Date:</w:t>
            </w:r>
          </w:p>
        </w:tc>
        <w:tc>
          <w:tcPr>
            <w:tcW w:w="4665" w:type="pct"/>
            <w:gridSpan w:val="4"/>
            <w:shd w:val="clear" w:color="auto" w:fill="auto"/>
            <w:noWrap/>
            <w:vAlign w:val="bottom"/>
          </w:tcPr>
          <w:p w14:paraId="2546761F" w14:textId="77777777" w:rsidR="00EA34B5" w:rsidRDefault="00EA34B5">
            <w:pPr>
              <w:tabs>
                <w:tab w:val="left" w:pos="2280"/>
              </w:tabs>
              <w:rPr>
                <w:rFonts w:ascii="Arial" w:hAnsi="Arial" w:cs="Arial"/>
              </w:rPr>
            </w:pPr>
          </w:p>
        </w:tc>
      </w:tr>
    </w:tbl>
    <w:p w14:paraId="57BD1968" w14:textId="77777777" w:rsidR="00EA34B5" w:rsidRDefault="00EA34B5" w:rsidP="00EA34B5">
      <w:pPr>
        <w:pStyle w:val="BodyText"/>
        <w:rPr>
          <w:rFonts w:ascii="Arial" w:hAnsi="Arial" w:cs="Arial"/>
        </w:rPr>
      </w:pPr>
    </w:p>
    <w:p w14:paraId="0C849ABA" w14:textId="77777777" w:rsidR="00D7236A" w:rsidRDefault="00D040AF" w:rsidP="00D7236A">
      <w:pPr>
        <w:pStyle w:val="BodyText"/>
        <w:jc w:val="center"/>
        <w:rPr>
          <w:rFonts w:ascii="Arial" w:hAnsi="Arial" w:cs="Arial"/>
        </w:rPr>
      </w:pPr>
      <w:r w:rsidRPr="00EA34B5">
        <w:rPr>
          <w:rFonts w:ascii="Arial" w:hAnsi="Arial" w:cs="Arial"/>
        </w:rPr>
        <w:t xml:space="preserve">An interim ministry that has been understood and defined as a process of adjustment and changes, a transition from what was to what will be, is a rich, dynamic </w:t>
      </w:r>
      <w:proofErr w:type="gramStart"/>
      <w:r w:rsidRPr="00EA34B5">
        <w:rPr>
          <w:rFonts w:ascii="Arial" w:hAnsi="Arial" w:cs="Arial"/>
        </w:rPr>
        <w:t>period of time</w:t>
      </w:r>
      <w:proofErr w:type="gramEnd"/>
      <w:r w:rsidRPr="00EA34B5">
        <w:rPr>
          <w:rFonts w:ascii="Arial" w:hAnsi="Arial" w:cs="Arial"/>
        </w:rPr>
        <w:t>. The insights and discoveries from this intentional time need to be captured and integrated into the life of the congregation. A valuable step in this process is for the group or committee responsible for interpreting the results of the interim period to have an “exit interview” with the out-going interim minister. These interview questions are meant as a guide to help focus the information and experiences of the interim</w:t>
      </w:r>
      <w:r w:rsidR="00EA34B5">
        <w:rPr>
          <w:rFonts w:ascii="Arial" w:hAnsi="Arial" w:cs="Arial"/>
        </w:rPr>
        <w:t xml:space="preserve"> </w:t>
      </w:r>
      <w:r w:rsidRPr="00EA34B5">
        <w:rPr>
          <w:rFonts w:ascii="Arial" w:hAnsi="Arial" w:cs="Arial"/>
        </w:rPr>
        <w:t>minister. Use the questions as a foundation for dialogue and exploration.</w:t>
      </w:r>
    </w:p>
    <w:p w14:paraId="56309348" w14:textId="77777777" w:rsidR="00D7236A" w:rsidRDefault="00D7236A" w:rsidP="00D7236A">
      <w:pPr>
        <w:pStyle w:val="BodyText"/>
        <w:jc w:val="center"/>
        <w:rPr>
          <w:rFonts w:ascii="Arial" w:hAnsi="Arial" w:cs="Arial"/>
        </w:rPr>
      </w:pPr>
    </w:p>
    <w:p w14:paraId="208F1676" w14:textId="77777777" w:rsidR="00D7236A" w:rsidRPr="00D7236A" w:rsidRDefault="00164FCD" w:rsidP="00D7236A">
      <w:pPr>
        <w:pStyle w:val="BodyText"/>
        <w:jc w:val="center"/>
        <w:rPr>
          <w:rFonts w:ascii="Arial" w:hAnsi="Arial" w:cs="Arial"/>
        </w:rPr>
      </w:pPr>
      <w:r w:rsidRPr="00EA34B5">
        <w:rPr>
          <w:rFonts w:ascii="Arial" w:hAnsi="Arial" w:cs="Arial"/>
          <w:b/>
          <w:bCs/>
          <w:i/>
          <w:iCs/>
        </w:rPr>
        <w:t>*</w:t>
      </w:r>
      <w:r w:rsidR="00D040AF" w:rsidRPr="00EA34B5">
        <w:rPr>
          <w:rFonts w:ascii="Arial" w:hAnsi="Arial" w:cs="Arial"/>
          <w:b/>
          <w:bCs/>
          <w:i/>
          <w:iCs/>
        </w:rPr>
        <w:t>Following the interview, it is recommended that the responses and the discussion be summarized and reported to the appropriate groups in the church and to the congregation.</w:t>
      </w:r>
    </w:p>
    <w:p w14:paraId="2C5D7686" w14:textId="77777777" w:rsidR="00D7236A" w:rsidRDefault="00D7236A" w:rsidP="00D7236A">
      <w:pPr>
        <w:jc w:val="center"/>
        <w:rPr>
          <w:rFonts w:ascii="Arial" w:hAnsi="Arial" w:cs="Arial"/>
          <w:b/>
          <w:bCs/>
          <w:sz w:val="24"/>
          <w:szCs w:val="24"/>
          <w:u w:val="single"/>
        </w:rPr>
      </w:pPr>
    </w:p>
    <w:p w14:paraId="1898BB5D" w14:textId="77777777" w:rsidR="00D040AF" w:rsidRDefault="00D040AF" w:rsidP="00D7236A">
      <w:pPr>
        <w:rPr>
          <w:rFonts w:ascii="Arial" w:hAnsi="Arial" w:cs="Arial"/>
          <w:b/>
          <w:bCs/>
          <w:sz w:val="28"/>
          <w:szCs w:val="28"/>
          <w:u w:val="single"/>
        </w:rPr>
      </w:pPr>
      <w:r w:rsidRPr="00D7236A">
        <w:rPr>
          <w:rFonts w:ascii="Arial" w:hAnsi="Arial" w:cs="Arial"/>
          <w:b/>
          <w:bCs/>
          <w:sz w:val="28"/>
          <w:szCs w:val="28"/>
          <w:u w:val="single"/>
        </w:rPr>
        <w:t>Exit Interview Questions:</w:t>
      </w:r>
    </w:p>
    <w:p w14:paraId="3658999B" w14:textId="77777777" w:rsidR="00602050" w:rsidRPr="00602050" w:rsidRDefault="00602050" w:rsidP="00D7236A">
      <w:pPr>
        <w:rPr>
          <w:rFonts w:ascii="Arial" w:hAnsi="Arial" w:cs="Arial"/>
        </w:rPr>
      </w:pPr>
    </w:p>
    <w:tbl>
      <w:tblPr>
        <w:tblW w:w="4943" w:type="pct"/>
        <w:tblInd w:w="18" w:type="dxa"/>
        <w:tblLook w:val="0480" w:firstRow="0" w:lastRow="0" w:firstColumn="1" w:lastColumn="0" w:noHBand="0" w:noVBand="1"/>
      </w:tblPr>
      <w:tblGrid>
        <w:gridCol w:w="10677"/>
      </w:tblGrid>
      <w:tr w:rsidR="00074D49" w14:paraId="0B4C63C5" w14:textId="77777777">
        <w:trPr>
          <w:cantSplit/>
          <w:trHeight w:val="648"/>
        </w:trPr>
        <w:tc>
          <w:tcPr>
            <w:tcW w:w="5000" w:type="pct"/>
            <w:shd w:val="clear" w:color="auto" w:fill="auto"/>
          </w:tcPr>
          <w:p w14:paraId="00099958" w14:textId="77777777" w:rsidR="00074D49" w:rsidRDefault="00074D49">
            <w:pPr>
              <w:numPr>
                <w:ilvl w:val="0"/>
                <w:numId w:val="2"/>
              </w:numPr>
              <w:rPr>
                <w:rFonts w:ascii="Arial" w:hAnsi="Arial" w:cs="Arial"/>
                <w:sz w:val="24"/>
                <w:szCs w:val="24"/>
              </w:rPr>
            </w:pPr>
            <w:r>
              <w:rPr>
                <w:rFonts w:ascii="Arial" w:hAnsi="Arial" w:cs="Arial"/>
                <w:sz w:val="24"/>
                <w:szCs w:val="24"/>
              </w:rPr>
              <w:t>How was our congregation different when you came from what you had expected?  What could have been done to better interpret our congregation and situation for you?  What can be learned from your experience as to how the congregation can be presented to potential new members?</w:t>
            </w:r>
          </w:p>
        </w:tc>
      </w:tr>
      <w:tr w:rsidR="00074D49" w14:paraId="5CEF2C36" w14:textId="77777777">
        <w:trPr>
          <w:cantSplit/>
          <w:trHeight w:val="1440"/>
        </w:trPr>
        <w:tc>
          <w:tcPr>
            <w:tcW w:w="5000" w:type="pct"/>
            <w:shd w:val="clear" w:color="auto" w:fill="auto"/>
          </w:tcPr>
          <w:p w14:paraId="0C9C22C9" w14:textId="77777777" w:rsidR="00074D49" w:rsidRDefault="00074D49">
            <w:pPr>
              <w:tabs>
                <w:tab w:val="left" w:pos="0"/>
              </w:tabs>
              <w:rPr>
                <w:rFonts w:ascii="Arial" w:hAnsi="Arial" w:cs="Arial"/>
                <w:sz w:val="24"/>
                <w:szCs w:val="24"/>
              </w:rPr>
            </w:pPr>
          </w:p>
        </w:tc>
      </w:tr>
      <w:tr w:rsidR="00074D49" w14:paraId="71B1327A" w14:textId="77777777">
        <w:trPr>
          <w:cantSplit/>
          <w:trHeight w:val="37"/>
        </w:trPr>
        <w:tc>
          <w:tcPr>
            <w:tcW w:w="5000" w:type="pct"/>
            <w:shd w:val="clear" w:color="auto" w:fill="auto"/>
          </w:tcPr>
          <w:p w14:paraId="5E800E4B" w14:textId="77777777" w:rsidR="00074D49" w:rsidRDefault="00074D49">
            <w:pPr>
              <w:numPr>
                <w:ilvl w:val="0"/>
                <w:numId w:val="2"/>
              </w:numPr>
              <w:tabs>
                <w:tab w:val="left" w:pos="0"/>
              </w:tabs>
              <w:rPr>
                <w:rFonts w:ascii="Arial" w:hAnsi="Arial" w:cs="Arial"/>
                <w:sz w:val="24"/>
                <w:szCs w:val="24"/>
              </w:rPr>
            </w:pPr>
            <w:r>
              <w:rPr>
                <w:rFonts w:ascii="Arial" w:hAnsi="Arial" w:cs="Arial"/>
                <w:sz w:val="24"/>
                <w:szCs w:val="24"/>
              </w:rPr>
              <w:t>In what ways do you perceive the congregation to be different now from when you came?</w:t>
            </w:r>
          </w:p>
        </w:tc>
      </w:tr>
      <w:tr w:rsidR="00743417" w14:paraId="7D71F96C" w14:textId="77777777">
        <w:trPr>
          <w:cantSplit/>
          <w:trHeight w:val="1440"/>
        </w:trPr>
        <w:tc>
          <w:tcPr>
            <w:tcW w:w="5000" w:type="pct"/>
            <w:shd w:val="clear" w:color="auto" w:fill="auto"/>
          </w:tcPr>
          <w:p w14:paraId="35EA6D5B" w14:textId="77777777" w:rsidR="00743417" w:rsidRDefault="00743417">
            <w:pPr>
              <w:tabs>
                <w:tab w:val="left" w:pos="0"/>
              </w:tabs>
              <w:rPr>
                <w:rFonts w:ascii="Arial" w:hAnsi="Arial" w:cs="Arial"/>
                <w:sz w:val="24"/>
                <w:szCs w:val="24"/>
              </w:rPr>
            </w:pPr>
          </w:p>
        </w:tc>
      </w:tr>
      <w:tr w:rsidR="00074D49" w14:paraId="32A75E29" w14:textId="77777777">
        <w:trPr>
          <w:cantSplit/>
          <w:trHeight w:val="37"/>
        </w:trPr>
        <w:tc>
          <w:tcPr>
            <w:tcW w:w="5000" w:type="pct"/>
            <w:shd w:val="clear" w:color="auto" w:fill="auto"/>
          </w:tcPr>
          <w:p w14:paraId="187A9B60" w14:textId="77777777" w:rsidR="00E55EDD" w:rsidRDefault="00074D49">
            <w:pPr>
              <w:numPr>
                <w:ilvl w:val="0"/>
                <w:numId w:val="2"/>
              </w:numPr>
              <w:rPr>
                <w:rFonts w:ascii="Arial" w:hAnsi="Arial" w:cs="Arial"/>
                <w:sz w:val="24"/>
                <w:szCs w:val="24"/>
              </w:rPr>
            </w:pPr>
            <w:r>
              <w:rPr>
                <w:rFonts w:ascii="Arial" w:hAnsi="Arial" w:cs="Arial"/>
                <w:sz w:val="24"/>
                <w:szCs w:val="24"/>
              </w:rPr>
              <w:t>What do you see as the congregation’s strengths?</w:t>
            </w:r>
            <w:r w:rsidR="00E55EDD">
              <w:rPr>
                <w:rFonts w:ascii="Arial" w:hAnsi="Arial" w:cs="Arial"/>
                <w:sz w:val="24"/>
                <w:szCs w:val="24"/>
              </w:rPr>
              <w:tab/>
            </w:r>
          </w:p>
        </w:tc>
      </w:tr>
      <w:tr w:rsidR="00743417" w14:paraId="36D4DD09" w14:textId="77777777">
        <w:trPr>
          <w:cantSplit/>
          <w:trHeight w:val="1440"/>
        </w:trPr>
        <w:tc>
          <w:tcPr>
            <w:tcW w:w="5000" w:type="pct"/>
            <w:shd w:val="clear" w:color="auto" w:fill="auto"/>
          </w:tcPr>
          <w:p w14:paraId="59D40BC8" w14:textId="77777777" w:rsidR="00E55EDD" w:rsidRDefault="00E55EDD" w:rsidP="00E55EDD">
            <w:pPr>
              <w:rPr>
                <w:rFonts w:ascii="Arial" w:hAnsi="Arial" w:cs="Arial"/>
                <w:sz w:val="24"/>
                <w:szCs w:val="24"/>
              </w:rPr>
            </w:pPr>
          </w:p>
        </w:tc>
      </w:tr>
      <w:tr w:rsidR="00074D49" w14:paraId="20B47FC1" w14:textId="77777777">
        <w:trPr>
          <w:cantSplit/>
          <w:trHeight w:val="260"/>
        </w:trPr>
        <w:tc>
          <w:tcPr>
            <w:tcW w:w="5000" w:type="pct"/>
            <w:shd w:val="clear" w:color="auto" w:fill="auto"/>
          </w:tcPr>
          <w:p w14:paraId="1F3072E5" w14:textId="77777777" w:rsidR="00074D49" w:rsidRDefault="00074D49">
            <w:pPr>
              <w:numPr>
                <w:ilvl w:val="0"/>
                <w:numId w:val="2"/>
              </w:numPr>
              <w:rPr>
                <w:rFonts w:ascii="Arial" w:hAnsi="Arial" w:cs="Arial"/>
                <w:sz w:val="24"/>
                <w:szCs w:val="24"/>
              </w:rPr>
            </w:pPr>
            <w:r>
              <w:rPr>
                <w:rFonts w:ascii="Arial" w:hAnsi="Arial" w:cs="Arial"/>
                <w:sz w:val="24"/>
                <w:szCs w:val="24"/>
              </w:rPr>
              <w:t>Were there things you had hoped to accomplish but did not?  What might have helped make it possible to accomplish them?</w:t>
            </w:r>
          </w:p>
        </w:tc>
      </w:tr>
      <w:tr w:rsidR="00743417" w14:paraId="587EFF35" w14:textId="77777777">
        <w:trPr>
          <w:cantSplit/>
          <w:trHeight w:val="1440"/>
        </w:trPr>
        <w:tc>
          <w:tcPr>
            <w:tcW w:w="5000" w:type="pct"/>
            <w:shd w:val="clear" w:color="auto" w:fill="auto"/>
          </w:tcPr>
          <w:p w14:paraId="4795CA4E" w14:textId="77777777" w:rsidR="00743417" w:rsidRDefault="00743417" w:rsidP="00743417">
            <w:pPr>
              <w:rPr>
                <w:rFonts w:ascii="Arial" w:hAnsi="Arial" w:cs="Arial"/>
                <w:sz w:val="24"/>
                <w:szCs w:val="24"/>
              </w:rPr>
            </w:pPr>
          </w:p>
        </w:tc>
      </w:tr>
      <w:tr w:rsidR="00074D49" w14:paraId="06494570" w14:textId="77777777">
        <w:trPr>
          <w:cantSplit/>
          <w:trHeight w:val="648"/>
        </w:trPr>
        <w:tc>
          <w:tcPr>
            <w:tcW w:w="5000" w:type="pct"/>
            <w:shd w:val="clear" w:color="auto" w:fill="auto"/>
          </w:tcPr>
          <w:p w14:paraId="1B116B2C" w14:textId="77777777" w:rsidR="00074D49" w:rsidRDefault="00074D49">
            <w:pPr>
              <w:numPr>
                <w:ilvl w:val="0"/>
                <w:numId w:val="2"/>
              </w:numPr>
              <w:rPr>
                <w:rFonts w:ascii="Arial" w:hAnsi="Arial" w:cs="Arial"/>
                <w:sz w:val="24"/>
                <w:szCs w:val="24"/>
              </w:rPr>
            </w:pPr>
            <w:r>
              <w:rPr>
                <w:rFonts w:ascii="Arial" w:hAnsi="Arial" w:cs="Arial"/>
                <w:sz w:val="24"/>
                <w:szCs w:val="24"/>
              </w:rPr>
              <w:t>What areas of the church (programs, services, organization, worship, stewardship, etc.) do you believe still need improvement and change?  What recommendations do you have for achieving these improvements and changes?</w:t>
            </w:r>
          </w:p>
        </w:tc>
      </w:tr>
      <w:tr w:rsidR="00743417" w14:paraId="58AEEA29" w14:textId="77777777">
        <w:trPr>
          <w:cantSplit/>
          <w:trHeight w:val="1440"/>
        </w:trPr>
        <w:tc>
          <w:tcPr>
            <w:tcW w:w="5000" w:type="pct"/>
            <w:shd w:val="clear" w:color="auto" w:fill="auto"/>
          </w:tcPr>
          <w:p w14:paraId="43F993FB" w14:textId="77777777" w:rsidR="00743417" w:rsidRDefault="00743417" w:rsidP="00743417">
            <w:pPr>
              <w:rPr>
                <w:rFonts w:ascii="Arial" w:hAnsi="Arial" w:cs="Arial"/>
                <w:sz w:val="24"/>
                <w:szCs w:val="24"/>
              </w:rPr>
            </w:pPr>
          </w:p>
        </w:tc>
      </w:tr>
      <w:tr w:rsidR="00074D49" w14:paraId="1E144FE0" w14:textId="77777777">
        <w:trPr>
          <w:cantSplit/>
          <w:trHeight w:val="116"/>
        </w:trPr>
        <w:tc>
          <w:tcPr>
            <w:tcW w:w="5000" w:type="pct"/>
            <w:shd w:val="clear" w:color="auto" w:fill="auto"/>
          </w:tcPr>
          <w:p w14:paraId="495A08E7" w14:textId="77777777" w:rsidR="00074D49" w:rsidRDefault="00074D49">
            <w:pPr>
              <w:numPr>
                <w:ilvl w:val="0"/>
                <w:numId w:val="2"/>
              </w:numPr>
              <w:rPr>
                <w:rFonts w:ascii="Arial" w:hAnsi="Arial" w:cs="Arial"/>
                <w:sz w:val="24"/>
                <w:szCs w:val="24"/>
              </w:rPr>
            </w:pPr>
            <w:r>
              <w:rPr>
                <w:rFonts w:ascii="Arial" w:hAnsi="Arial" w:cs="Arial"/>
                <w:sz w:val="24"/>
                <w:szCs w:val="24"/>
              </w:rPr>
              <w:t>What “unfinished business” do you see still facing the congregation?</w:t>
            </w:r>
          </w:p>
        </w:tc>
      </w:tr>
      <w:tr w:rsidR="00743417" w14:paraId="67F4455F" w14:textId="77777777">
        <w:trPr>
          <w:cantSplit/>
          <w:trHeight w:val="1440"/>
        </w:trPr>
        <w:tc>
          <w:tcPr>
            <w:tcW w:w="5000" w:type="pct"/>
            <w:shd w:val="clear" w:color="auto" w:fill="auto"/>
          </w:tcPr>
          <w:p w14:paraId="0C490292" w14:textId="77777777" w:rsidR="00743417" w:rsidRDefault="00743417" w:rsidP="00743417">
            <w:pPr>
              <w:rPr>
                <w:rFonts w:ascii="Arial" w:hAnsi="Arial" w:cs="Arial"/>
                <w:sz w:val="24"/>
                <w:szCs w:val="24"/>
              </w:rPr>
            </w:pPr>
          </w:p>
        </w:tc>
      </w:tr>
      <w:tr w:rsidR="00074D49" w14:paraId="6D8B2FDA" w14:textId="77777777">
        <w:trPr>
          <w:cantSplit/>
          <w:trHeight w:val="161"/>
        </w:trPr>
        <w:tc>
          <w:tcPr>
            <w:tcW w:w="5000" w:type="pct"/>
            <w:shd w:val="clear" w:color="auto" w:fill="auto"/>
          </w:tcPr>
          <w:p w14:paraId="21163F68" w14:textId="77777777" w:rsidR="00074D49" w:rsidRDefault="00074D49">
            <w:pPr>
              <w:numPr>
                <w:ilvl w:val="0"/>
                <w:numId w:val="2"/>
              </w:numPr>
              <w:rPr>
                <w:rFonts w:ascii="Arial" w:hAnsi="Arial" w:cs="Arial"/>
                <w:sz w:val="24"/>
                <w:szCs w:val="24"/>
              </w:rPr>
            </w:pPr>
            <w:r>
              <w:rPr>
                <w:rFonts w:ascii="Arial" w:hAnsi="Arial" w:cs="Arial"/>
                <w:sz w:val="24"/>
                <w:szCs w:val="24"/>
              </w:rPr>
              <w:t>Are there new areas of ministry and mission that you would suggest for the church?</w:t>
            </w:r>
          </w:p>
        </w:tc>
      </w:tr>
      <w:tr w:rsidR="00743417" w14:paraId="1438E199" w14:textId="77777777">
        <w:trPr>
          <w:cantSplit/>
          <w:trHeight w:val="1440"/>
        </w:trPr>
        <w:tc>
          <w:tcPr>
            <w:tcW w:w="5000" w:type="pct"/>
            <w:shd w:val="clear" w:color="auto" w:fill="auto"/>
          </w:tcPr>
          <w:p w14:paraId="0FB7AB72" w14:textId="77777777" w:rsidR="00743417" w:rsidRDefault="00743417" w:rsidP="00743417">
            <w:pPr>
              <w:rPr>
                <w:rFonts w:ascii="Arial" w:hAnsi="Arial" w:cs="Arial"/>
                <w:sz w:val="24"/>
                <w:szCs w:val="24"/>
              </w:rPr>
            </w:pPr>
          </w:p>
        </w:tc>
      </w:tr>
      <w:tr w:rsidR="00074D49" w14:paraId="01B73414" w14:textId="77777777">
        <w:trPr>
          <w:cantSplit/>
          <w:trHeight w:val="278"/>
        </w:trPr>
        <w:tc>
          <w:tcPr>
            <w:tcW w:w="5000" w:type="pct"/>
            <w:shd w:val="clear" w:color="auto" w:fill="auto"/>
          </w:tcPr>
          <w:p w14:paraId="6533725D" w14:textId="77777777" w:rsidR="00074D49" w:rsidRDefault="00074D49">
            <w:pPr>
              <w:numPr>
                <w:ilvl w:val="0"/>
                <w:numId w:val="2"/>
              </w:numPr>
              <w:rPr>
                <w:rFonts w:ascii="Arial" w:hAnsi="Arial" w:cs="Arial"/>
                <w:sz w:val="24"/>
                <w:szCs w:val="24"/>
              </w:rPr>
            </w:pPr>
            <w:r>
              <w:rPr>
                <w:rFonts w:ascii="Arial" w:hAnsi="Arial" w:cs="Arial"/>
                <w:sz w:val="24"/>
                <w:szCs w:val="24"/>
              </w:rPr>
              <w:t>If you were not the interim, would you have applied to be the called pastor of this church?  Explain.</w:t>
            </w:r>
          </w:p>
        </w:tc>
      </w:tr>
      <w:tr w:rsidR="00743417" w14:paraId="29CFB0D9" w14:textId="77777777">
        <w:trPr>
          <w:cantSplit/>
          <w:trHeight w:val="1440"/>
        </w:trPr>
        <w:tc>
          <w:tcPr>
            <w:tcW w:w="5000" w:type="pct"/>
            <w:shd w:val="clear" w:color="auto" w:fill="auto"/>
          </w:tcPr>
          <w:p w14:paraId="6C559205" w14:textId="77777777" w:rsidR="00743417" w:rsidRDefault="00743417">
            <w:pPr>
              <w:ind w:left="360"/>
              <w:rPr>
                <w:rFonts w:ascii="Arial" w:hAnsi="Arial" w:cs="Arial"/>
                <w:sz w:val="24"/>
                <w:szCs w:val="24"/>
              </w:rPr>
            </w:pPr>
          </w:p>
        </w:tc>
      </w:tr>
      <w:tr w:rsidR="00074D49" w14:paraId="2BE258D6" w14:textId="77777777">
        <w:trPr>
          <w:cantSplit/>
          <w:trHeight w:val="233"/>
        </w:trPr>
        <w:tc>
          <w:tcPr>
            <w:tcW w:w="5000" w:type="pct"/>
            <w:shd w:val="clear" w:color="auto" w:fill="auto"/>
          </w:tcPr>
          <w:p w14:paraId="1FC035F2" w14:textId="77777777" w:rsidR="00074D49" w:rsidRDefault="00074D49">
            <w:pPr>
              <w:numPr>
                <w:ilvl w:val="0"/>
                <w:numId w:val="2"/>
              </w:numPr>
              <w:rPr>
                <w:rFonts w:ascii="Arial" w:hAnsi="Arial" w:cs="Arial"/>
                <w:sz w:val="24"/>
                <w:szCs w:val="24"/>
              </w:rPr>
            </w:pPr>
            <w:r>
              <w:rPr>
                <w:rFonts w:ascii="Arial" w:hAnsi="Arial" w:cs="Arial"/>
                <w:sz w:val="24"/>
                <w:szCs w:val="24"/>
              </w:rPr>
              <w:t>How would you describe this church to the newly called pastor?</w:t>
            </w:r>
          </w:p>
        </w:tc>
      </w:tr>
      <w:tr w:rsidR="00743417" w14:paraId="59C9C20C" w14:textId="77777777">
        <w:trPr>
          <w:cantSplit/>
          <w:trHeight w:val="1440"/>
        </w:trPr>
        <w:tc>
          <w:tcPr>
            <w:tcW w:w="5000" w:type="pct"/>
            <w:shd w:val="clear" w:color="auto" w:fill="auto"/>
          </w:tcPr>
          <w:p w14:paraId="2576CE01" w14:textId="77777777" w:rsidR="00743417" w:rsidRDefault="00743417" w:rsidP="00743417">
            <w:pPr>
              <w:rPr>
                <w:rFonts w:ascii="Arial" w:hAnsi="Arial" w:cs="Arial"/>
                <w:sz w:val="24"/>
                <w:szCs w:val="24"/>
              </w:rPr>
            </w:pPr>
          </w:p>
        </w:tc>
      </w:tr>
      <w:tr w:rsidR="00074D49" w14:paraId="4D40DB1D" w14:textId="77777777">
        <w:trPr>
          <w:cantSplit/>
          <w:trHeight w:val="260"/>
        </w:trPr>
        <w:tc>
          <w:tcPr>
            <w:tcW w:w="5000" w:type="pct"/>
            <w:shd w:val="clear" w:color="auto" w:fill="auto"/>
          </w:tcPr>
          <w:p w14:paraId="2C261D5A" w14:textId="77777777" w:rsidR="00074D49" w:rsidRDefault="00074D49">
            <w:pPr>
              <w:numPr>
                <w:ilvl w:val="0"/>
                <w:numId w:val="2"/>
              </w:numPr>
              <w:rPr>
                <w:rFonts w:ascii="Arial" w:hAnsi="Arial" w:cs="Arial"/>
              </w:rPr>
            </w:pPr>
            <w:r>
              <w:rPr>
                <w:rFonts w:ascii="Arial" w:hAnsi="Arial" w:cs="Arial"/>
                <w:sz w:val="24"/>
                <w:szCs w:val="24"/>
              </w:rPr>
              <w:t>How do you feel about your relationship to the congregation as you prepare to leave?</w:t>
            </w:r>
          </w:p>
        </w:tc>
      </w:tr>
      <w:tr w:rsidR="00743417" w14:paraId="6CC8CCE4" w14:textId="77777777">
        <w:trPr>
          <w:cantSplit/>
          <w:trHeight w:val="2016"/>
        </w:trPr>
        <w:tc>
          <w:tcPr>
            <w:tcW w:w="5000" w:type="pct"/>
            <w:shd w:val="clear" w:color="auto" w:fill="auto"/>
          </w:tcPr>
          <w:p w14:paraId="4C22C412" w14:textId="77777777" w:rsidR="00743417" w:rsidRDefault="00743417" w:rsidP="00743417">
            <w:pPr>
              <w:rPr>
                <w:rFonts w:ascii="Arial" w:hAnsi="Arial" w:cs="Arial"/>
                <w:sz w:val="24"/>
                <w:szCs w:val="24"/>
              </w:rPr>
            </w:pPr>
          </w:p>
        </w:tc>
      </w:tr>
      <w:tr w:rsidR="00074D49" w14:paraId="52C949D9" w14:textId="77777777">
        <w:trPr>
          <w:cantSplit/>
          <w:trHeight w:val="197"/>
        </w:trPr>
        <w:tc>
          <w:tcPr>
            <w:tcW w:w="5000" w:type="pct"/>
            <w:shd w:val="clear" w:color="auto" w:fill="auto"/>
          </w:tcPr>
          <w:p w14:paraId="6E69254F" w14:textId="77777777" w:rsidR="00074D49" w:rsidRDefault="00074D49">
            <w:pPr>
              <w:numPr>
                <w:ilvl w:val="0"/>
                <w:numId w:val="2"/>
              </w:numPr>
              <w:rPr>
                <w:rFonts w:ascii="Arial" w:hAnsi="Arial" w:cs="Arial"/>
                <w:sz w:val="24"/>
                <w:szCs w:val="24"/>
              </w:rPr>
            </w:pPr>
            <w:r>
              <w:rPr>
                <w:rFonts w:ascii="Arial" w:hAnsi="Arial" w:cs="Arial"/>
                <w:sz w:val="24"/>
                <w:szCs w:val="24"/>
              </w:rPr>
              <w:t>Other comments:</w:t>
            </w:r>
          </w:p>
        </w:tc>
      </w:tr>
      <w:tr w:rsidR="00074D49" w14:paraId="4B762D46" w14:textId="77777777">
        <w:trPr>
          <w:cantSplit/>
          <w:trHeight w:val="1440"/>
        </w:trPr>
        <w:tc>
          <w:tcPr>
            <w:tcW w:w="5000" w:type="pct"/>
            <w:shd w:val="clear" w:color="auto" w:fill="auto"/>
          </w:tcPr>
          <w:p w14:paraId="0F22F74E" w14:textId="77777777" w:rsidR="00074D49" w:rsidRDefault="00074D49" w:rsidP="007D7FBD">
            <w:pPr>
              <w:rPr>
                <w:rFonts w:ascii="Arial" w:hAnsi="Arial" w:cs="Arial"/>
                <w:sz w:val="24"/>
                <w:szCs w:val="24"/>
              </w:rPr>
            </w:pPr>
          </w:p>
        </w:tc>
      </w:tr>
      <w:tr w:rsidR="007D7FBD" w14:paraId="7A982315" w14:textId="77777777">
        <w:trPr>
          <w:cantSplit/>
          <w:trHeight w:val="242"/>
        </w:trPr>
        <w:tc>
          <w:tcPr>
            <w:tcW w:w="5000" w:type="pct"/>
            <w:shd w:val="clear" w:color="auto" w:fill="auto"/>
          </w:tcPr>
          <w:p w14:paraId="0FB3AA47" w14:textId="77777777" w:rsidR="007D7FBD" w:rsidRDefault="00EE1C45">
            <w:pPr>
              <w:numPr>
                <w:ilvl w:val="0"/>
                <w:numId w:val="2"/>
              </w:numPr>
              <w:rPr>
                <w:rFonts w:ascii="Arial" w:hAnsi="Arial" w:cs="Arial"/>
                <w:sz w:val="24"/>
                <w:szCs w:val="24"/>
              </w:rPr>
            </w:pPr>
            <w:r>
              <w:rPr>
                <w:rFonts w:ascii="Arial" w:hAnsi="Arial" w:cs="Arial"/>
                <w:sz w:val="24"/>
                <w:szCs w:val="24"/>
              </w:rPr>
              <w:t>Date of end of interim call:</w:t>
            </w:r>
          </w:p>
        </w:tc>
      </w:tr>
      <w:tr w:rsidR="003C1761" w14:paraId="036B84CE" w14:textId="77777777" w:rsidTr="0003327C">
        <w:trPr>
          <w:cantSplit/>
          <w:trHeight w:val="765"/>
        </w:trPr>
        <w:tc>
          <w:tcPr>
            <w:tcW w:w="5000" w:type="pct"/>
            <w:tcBorders>
              <w:bottom w:val="single" w:sz="4" w:space="0" w:color="auto"/>
            </w:tcBorders>
            <w:shd w:val="clear" w:color="auto" w:fill="auto"/>
          </w:tcPr>
          <w:p w14:paraId="3986CCCC" w14:textId="77777777" w:rsidR="003C1761" w:rsidRDefault="003C1761" w:rsidP="003C1761">
            <w:pPr>
              <w:rPr>
                <w:rFonts w:ascii="Arial" w:hAnsi="Arial" w:cs="Arial"/>
                <w:sz w:val="24"/>
                <w:szCs w:val="24"/>
              </w:rPr>
            </w:pPr>
          </w:p>
        </w:tc>
      </w:tr>
    </w:tbl>
    <w:p w14:paraId="4ED28C61" w14:textId="77777777" w:rsidR="00D040AF" w:rsidRPr="00EA34B5" w:rsidRDefault="00D040AF">
      <w:pPr>
        <w:rPr>
          <w:rFonts w:ascii="Arial" w:hAnsi="Arial" w:cs="Arial"/>
          <w:sz w:val="24"/>
          <w:szCs w:val="24"/>
        </w:rPr>
      </w:pPr>
    </w:p>
    <w:p w14:paraId="7E605241" w14:textId="77777777" w:rsidR="006251D9" w:rsidRPr="00EA34B5" w:rsidRDefault="006251D9" w:rsidP="00EE1C45">
      <w:pPr>
        <w:rPr>
          <w:rFonts w:ascii="Arial" w:hAnsi="Arial" w:cs="Arial"/>
        </w:rPr>
      </w:pPr>
    </w:p>
    <w:sectPr w:rsidR="006251D9" w:rsidRPr="00EA34B5" w:rsidSect="00F647E4">
      <w:footerReference w:type="default" r:id="rId9"/>
      <w:footerReference w:type="first" r:id="rId10"/>
      <w:footnotePr>
        <w:numRestart w:val="eachSect"/>
      </w:footnotePr>
      <w:endnotePr>
        <w:numFmt w:val="decimal"/>
      </w:endnotePr>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6248" w14:textId="77777777" w:rsidR="001F5C4A" w:rsidRDefault="001F5C4A" w:rsidP="00F647E4">
      <w:r>
        <w:separator/>
      </w:r>
    </w:p>
  </w:endnote>
  <w:endnote w:type="continuationSeparator" w:id="0">
    <w:p w14:paraId="19A5BE3E" w14:textId="77777777" w:rsidR="001F5C4A" w:rsidRDefault="001F5C4A" w:rsidP="00F6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man-WP">
    <w:altName w:val="Cambri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4178" w14:textId="77777777" w:rsidR="00E55EDD" w:rsidRDefault="00157BA4" w:rsidP="00E55EDD">
    <w:pPr>
      <w:pStyle w:val="Footer"/>
      <w:tabs>
        <w:tab w:val="clear" w:pos="9360"/>
        <w:tab w:val="left" w:pos="9180"/>
      </w:tabs>
      <w:rPr>
        <w:rFonts w:ascii="Arial" w:hAnsi="Arial" w:cs="Arial"/>
        <w:sz w:val="24"/>
        <w:szCs w:val="24"/>
      </w:rPr>
    </w:pPr>
    <w:r>
      <w:rPr>
        <w:rFonts w:ascii="Arial" w:hAnsi="Arial" w:cs="Arial"/>
        <w:noProof/>
        <w:sz w:val="4"/>
        <w:szCs w:val="4"/>
      </w:rPr>
      <w:drawing>
        <wp:inline distT="0" distB="0" distL="0" distR="0" wp14:anchorId="43B9B744" wp14:editId="46B88D2F">
          <wp:extent cx="6858000" cy="444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44450"/>
                  </a:xfrm>
                  <a:prstGeom prst="rect">
                    <a:avLst/>
                  </a:prstGeom>
                  <a:noFill/>
                  <a:ln>
                    <a:noFill/>
                  </a:ln>
                </pic:spPr>
              </pic:pic>
            </a:graphicData>
          </a:graphic>
        </wp:inline>
      </w:drawing>
    </w:r>
  </w:p>
  <w:p w14:paraId="53983D28" w14:textId="77777777" w:rsidR="00E55EDD" w:rsidRPr="00E55EDD" w:rsidRDefault="00E55EDD" w:rsidP="00E55EDD">
    <w:pPr>
      <w:pStyle w:val="Footer"/>
      <w:tabs>
        <w:tab w:val="left" w:pos="5086"/>
        <w:tab w:val="left" w:pos="9360"/>
      </w:tabs>
      <w:rPr>
        <w:rFonts w:ascii="Arial" w:hAnsi="Arial" w:cs="Arial"/>
        <w:i/>
        <w:iCs/>
        <w:sz w:val="21"/>
        <w:szCs w:val="21"/>
      </w:rPr>
    </w:pPr>
    <w:r>
      <w:rPr>
        <w:rFonts w:ascii="Arial" w:hAnsi="Arial" w:cs="Arial"/>
        <w:i/>
        <w:iCs/>
        <w:sz w:val="21"/>
        <w:szCs w:val="21"/>
      </w:rPr>
      <w:t>Southeastern Minnesota Synod, ELCA</w:t>
    </w:r>
    <w:r w:rsidRPr="00AF6018">
      <w:rPr>
        <w:rFonts w:ascii="Arial" w:hAnsi="Arial" w:cs="Arial"/>
        <w:i/>
        <w:iCs/>
        <w:sz w:val="21"/>
        <w:szCs w:val="21"/>
      </w:rPr>
      <w:tab/>
    </w:r>
    <w:r>
      <w:rPr>
        <w:rFonts w:ascii="Arial" w:hAnsi="Arial" w:cs="Arial"/>
        <w:i/>
        <w:iCs/>
        <w:sz w:val="21"/>
        <w:szCs w:val="21"/>
      </w:rPr>
      <w:tab/>
    </w:r>
    <w:r>
      <w:rPr>
        <w:rFonts w:ascii="Arial" w:hAnsi="Arial" w:cs="Arial"/>
        <w:i/>
        <w:iCs/>
        <w:sz w:val="21"/>
        <w:szCs w:val="21"/>
      </w:rPr>
      <w:tab/>
    </w:r>
    <w:r w:rsidRPr="00AF6018">
      <w:rPr>
        <w:rFonts w:ascii="Arial" w:hAnsi="Arial" w:cs="Arial"/>
        <w:i/>
        <w:iCs/>
        <w:sz w:val="21"/>
        <w:szCs w:val="21"/>
      </w:rPr>
      <w:t xml:space="preserve">Page </w:t>
    </w:r>
    <w:r w:rsidRPr="00AF6018">
      <w:rPr>
        <w:rFonts w:ascii="Arial" w:hAnsi="Arial" w:cs="Arial"/>
        <w:i/>
        <w:iCs/>
        <w:sz w:val="21"/>
        <w:szCs w:val="21"/>
      </w:rPr>
      <w:fldChar w:fldCharType="begin"/>
    </w:r>
    <w:r w:rsidRPr="00AF6018">
      <w:rPr>
        <w:rFonts w:ascii="Arial" w:hAnsi="Arial" w:cs="Arial"/>
        <w:i/>
        <w:iCs/>
        <w:sz w:val="21"/>
        <w:szCs w:val="21"/>
      </w:rPr>
      <w:instrText xml:space="preserve"> PAGE </w:instrText>
    </w:r>
    <w:r w:rsidRPr="00AF6018">
      <w:rPr>
        <w:rFonts w:ascii="Arial" w:hAnsi="Arial" w:cs="Arial"/>
        <w:i/>
        <w:iCs/>
        <w:sz w:val="21"/>
        <w:szCs w:val="21"/>
      </w:rPr>
      <w:fldChar w:fldCharType="separate"/>
    </w:r>
    <w:r>
      <w:rPr>
        <w:rFonts w:ascii="Arial" w:hAnsi="Arial" w:cs="Arial"/>
        <w:i/>
        <w:iCs/>
        <w:sz w:val="21"/>
        <w:szCs w:val="21"/>
      </w:rPr>
      <w:t>1</w:t>
    </w:r>
    <w:r w:rsidRPr="00AF6018">
      <w:rPr>
        <w:rFonts w:ascii="Arial" w:hAnsi="Arial" w:cs="Arial"/>
        <w:i/>
        <w:iCs/>
        <w:sz w:val="21"/>
        <w:szCs w:val="21"/>
      </w:rPr>
      <w:fldChar w:fldCharType="end"/>
    </w:r>
    <w:r w:rsidRPr="00AF6018">
      <w:rPr>
        <w:rFonts w:ascii="Arial" w:hAnsi="Arial" w:cs="Arial"/>
        <w:i/>
        <w:iCs/>
        <w:sz w:val="21"/>
        <w:szCs w:val="21"/>
      </w:rPr>
      <w:t xml:space="preserve"> of </w:t>
    </w:r>
    <w:r w:rsidRPr="00AF6018">
      <w:rPr>
        <w:rFonts w:ascii="Arial" w:hAnsi="Arial" w:cs="Arial"/>
        <w:i/>
        <w:iCs/>
        <w:sz w:val="21"/>
        <w:szCs w:val="21"/>
      </w:rPr>
      <w:fldChar w:fldCharType="begin"/>
    </w:r>
    <w:r w:rsidRPr="00AF6018">
      <w:rPr>
        <w:rFonts w:ascii="Arial" w:hAnsi="Arial" w:cs="Arial"/>
        <w:i/>
        <w:iCs/>
        <w:sz w:val="21"/>
        <w:szCs w:val="21"/>
      </w:rPr>
      <w:instrText xml:space="preserve"> NUMPAGES </w:instrText>
    </w:r>
    <w:r w:rsidRPr="00AF6018">
      <w:rPr>
        <w:rFonts w:ascii="Arial" w:hAnsi="Arial" w:cs="Arial"/>
        <w:i/>
        <w:iCs/>
        <w:sz w:val="21"/>
        <w:szCs w:val="21"/>
      </w:rPr>
      <w:fldChar w:fldCharType="separate"/>
    </w:r>
    <w:r>
      <w:rPr>
        <w:rFonts w:ascii="Arial" w:hAnsi="Arial" w:cs="Arial"/>
        <w:i/>
        <w:iCs/>
        <w:sz w:val="21"/>
        <w:szCs w:val="21"/>
      </w:rPr>
      <w:t>3</w:t>
    </w:r>
    <w:r w:rsidRPr="00AF6018">
      <w:rPr>
        <w:rFonts w:ascii="Arial" w:hAnsi="Arial" w:cs="Arial"/>
        <w:i/>
        <w:iC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40C4" w14:textId="77777777" w:rsidR="00E55EDD" w:rsidRDefault="00157BA4" w:rsidP="00E55EDD">
    <w:pPr>
      <w:pStyle w:val="Footer"/>
      <w:tabs>
        <w:tab w:val="clear" w:pos="9360"/>
        <w:tab w:val="left" w:pos="9180"/>
      </w:tabs>
      <w:rPr>
        <w:rFonts w:ascii="Arial" w:hAnsi="Arial" w:cs="Arial"/>
        <w:sz w:val="24"/>
        <w:szCs w:val="24"/>
      </w:rPr>
    </w:pPr>
    <w:r>
      <w:rPr>
        <w:rFonts w:ascii="Arial" w:hAnsi="Arial" w:cs="Arial"/>
        <w:noProof/>
        <w:sz w:val="4"/>
        <w:szCs w:val="4"/>
      </w:rPr>
      <w:drawing>
        <wp:inline distT="0" distB="0" distL="0" distR="0" wp14:anchorId="310D29FA" wp14:editId="611036DB">
          <wp:extent cx="6858000" cy="44450"/>
          <wp:effectExtent l="0" t="0" r="0" b="0"/>
          <wp:docPr id="25313844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44450"/>
                  </a:xfrm>
                  <a:prstGeom prst="rect">
                    <a:avLst/>
                  </a:prstGeom>
                  <a:noFill/>
                  <a:ln>
                    <a:noFill/>
                  </a:ln>
                </pic:spPr>
              </pic:pic>
            </a:graphicData>
          </a:graphic>
        </wp:inline>
      </w:drawing>
    </w:r>
  </w:p>
  <w:p w14:paraId="6E186F99" w14:textId="77777777" w:rsidR="00E55EDD" w:rsidRPr="00E55EDD" w:rsidRDefault="00E55EDD" w:rsidP="00E55EDD">
    <w:pPr>
      <w:pStyle w:val="Footer"/>
      <w:tabs>
        <w:tab w:val="left" w:pos="5086"/>
        <w:tab w:val="left" w:pos="9360"/>
      </w:tabs>
      <w:rPr>
        <w:rFonts w:ascii="Arial" w:hAnsi="Arial" w:cs="Arial"/>
        <w:i/>
        <w:iCs/>
        <w:sz w:val="21"/>
        <w:szCs w:val="21"/>
      </w:rPr>
    </w:pPr>
    <w:r>
      <w:rPr>
        <w:rFonts w:ascii="Arial" w:hAnsi="Arial" w:cs="Arial"/>
        <w:i/>
        <w:iCs/>
        <w:sz w:val="21"/>
        <w:szCs w:val="21"/>
      </w:rPr>
      <w:t>Southeastern Minnesota Synod, ELCA</w:t>
    </w:r>
    <w:r w:rsidRPr="00AF6018">
      <w:rPr>
        <w:rFonts w:ascii="Arial" w:hAnsi="Arial" w:cs="Arial"/>
        <w:i/>
        <w:iCs/>
        <w:sz w:val="21"/>
        <w:szCs w:val="21"/>
      </w:rPr>
      <w:tab/>
    </w:r>
    <w:r>
      <w:rPr>
        <w:rFonts w:ascii="Arial" w:hAnsi="Arial" w:cs="Arial"/>
        <w:i/>
        <w:iCs/>
        <w:sz w:val="21"/>
        <w:szCs w:val="21"/>
      </w:rPr>
      <w:tab/>
    </w:r>
    <w:r>
      <w:rPr>
        <w:rFonts w:ascii="Arial" w:hAnsi="Arial" w:cs="Arial"/>
        <w:i/>
        <w:iCs/>
        <w:sz w:val="21"/>
        <w:szCs w:val="21"/>
      </w:rPr>
      <w:tab/>
    </w:r>
    <w:r w:rsidRPr="00AF6018">
      <w:rPr>
        <w:rFonts w:ascii="Arial" w:hAnsi="Arial" w:cs="Arial"/>
        <w:i/>
        <w:iCs/>
        <w:sz w:val="21"/>
        <w:szCs w:val="21"/>
      </w:rPr>
      <w:t xml:space="preserve">Page </w:t>
    </w:r>
    <w:r w:rsidRPr="00AF6018">
      <w:rPr>
        <w:rFonts w:ascii="Arial" w:hAnsi="Arial" w:cs="Arial"/>
        <w:i/>
        <w:iCs/>
        <w:sz w:val="21"/>
        <w:szCs w:val="21"/>
      </w:rPr>
      <w:fldChar w:fldCharType="begin"/>
    </w:r>
    <w:r w:rsidRPr="00AF6018">
      <w:rPr>
        <w:rFonts w:ascii="Arial" w:hAnsi="Arial" w:cs="Arial"/>
        <w:i/>
        <w:iCs/>
        <w:sz w:val="21"/>
        <w:szCs w:val="21"/>
      </w:rPr>
      <w:instrText xml:space="preserve"> PAGE </w:instrText>
    </w:r>
    <w:r w:rsidRPr="00AF6018">
      <w:rPr>
        <w:rFonts w:ascii="Arial" w:hAnsi="Arial" w:cs="Arial"/>
        <w:i/>
        <w:iCs/>
        <w:sz w:val="21"/>
        <w:szCs w:val="21"/>
      </w:rPr>
      <w:fldChar w:fldCharType="separate"/>
    </w:r>
    <w:r>
      <w:rPr>
        <w:rFonts w:ascii="Arial" w:hAnsi="Arial" w:cs="Arial"/>
        <w:i/>
        <w:iCs/>
        <w:sz w:val="21"/>
        <w:szCs w:val="21"/>
      </w:rPr>
      <w:t>2</w:t>
    </w:r>
    <w:r w:rsidRPr="00AF6018">
      <w:rPr>
        <w:rFonts w:ascii="Arial" w:hAnsi="Arial" w:cs="Arial"/>
        <w:i/>
        <w:iCs/>
        <w:sz w:val="21"/>
        <w:szCs w:val="21"/>
      </w:rPr>
      <w:fldChar w:fldCharType="end"/>
    </w:r>
    <w:r w:rsidRPr="00AF6018">
      <w:rPr>
        <w:rFonts w:ascii="Arial" w:hAnsi="Arial" w:cs="Arial"/>
        <w:i/>
        <w:iCs/>
        <w:sz w:val="21"/>
        <w:szCs w:val="21"/>
      </w:rPr>
      <w:t xml:space="preserve"> of </w:t>
    </w:r>
    <w:r w:rsidRPr="00AF6018">
      <w:rPr>
        <w:rFonts w:ascii="Arial" w:hAnsi="Arial" w:cs="Arial"/>
        <w:i/>
        <w:iCs/>
        <w:sz w:val="21"/>
        <w:szCs w:val="21"/>
      </w:rPr>
      <w:fldChar w:fldCharType="begin"/>
    </w:r>
    <w:r w:rsidRPr="00AF6018">
      <w:rPr>
        <w:rFonts w:ascii="Arial" w:hAnsi="Arial" w:cs="Arial"/>
        <w:i/>
        <w:iCs/>
        <w:sz w:val="21"/>
        <w:szCs w:val="21"/>
      </w:rPr>
      <w:instrText xml:space="preserve"> NUMPAGES </w:instrText>
    </w:r>
    <w:r w:rsidRPr="00AF6018">
      <w:rPr>
        <w:rFonts w:ascii="Arial" w:hAnsi="Arial" w:cs="Arial"/>
        <w:i/>
        <w:iCs/>
        <w:sz w:val="21"/>
        <w:szCs w:val="21"/>
      </w:rPr>
      <w:fldChar w:fldCharType="separate"/>
    </w:r>
    <w:r>
      <w:rPr>
        <w:rFonts w:ascii="Arial" w:hAnsi="Arial" w:cs="Arial"/>
        <w:i/>
        <w:iCs/>
        <w:sz w:val="21"/>
        <w:szCs w:val="21"/>
      </w:rPr>
      <w:t>7</w:t>
    </w:r>
    <w:r w:rsidRPr="00AF6018">
      <w:rPr>
        <w:rFonts w:ascii="Arial" w:hAnsi="Arial" w:cs="Arial"/>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F17F" w14:textId="77777777" w:rsidR="001F5C4A" w:rsidRDefault="001F5C4A" w:rsidP="00F647E4">
      <w:r>
        <w:separator/>
      </w:r>
    </w:p>
  </w:footnote>
  <w:footnote w:type="continuationSeparator" w:id="0">
    <w:p w14:paraId="421A228F" w14:textId="77777777" w:rsidR="001F5C4A" w:rsidRDefault="001F5C4A" w:rsidP="00F64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B7A67"/>
    <w:multiLevelType w:val="hybridMultilevel"/>
    <w:tmpl w:val="3D2896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118AA"/>
    <w:multiLevelType w:val="hybridMultilevel"/>
    <w:tmpl w:val="BFC0AD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D6B465C"/>
    <w:multiLevelType w:val="hybridMultilevel"/>
    <w:tmpl w:val="71AC4F98"/>
    <w:lvl w:ilvl="0" w:tplc="CE227E72">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05783037">
    <w:abstractNumId w:val="1"/>
  </w:num>
  <w:num w:numId="2" w16cid:durableId="790133561">
    <w:abstractNumId w:val="2"/>
  </w:num>
  <w:num w:numId="3" w16cid:durableId="12412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A9"/>
    <w:rsid w:val="0001102E"/>
    <w:rsid w:val="00022FE4"/>
    <w:rsid w:val="0003327C"/>
    <w:rsid w:val="00074D49"/>
    <w:rsid w:val="000F7CAB"/>
    <w:rsid w:val="00143B3E"/>
    <w:rsid w:val="00157BA4"/>
    <w:rsid w:val="00164FCD"/>
    <w:rsid w:val="001F5C4A"/>
    <w:rsid w:val="00272FB5"/>
    <w:rsid w:val="002A54A9"/>
    <w:rsid w:val="003C1761"/>
    <w:rsid w:val="00425678"/>
    <w:rsid w:val="00542555"/>
    <w:rsid w:val="00583B38"/>
    <w:rsid w:val="005C684B"/>
    <w:rsid w:val="005E1C24"/>
    <w:rsid w:val="005E2D7F"/>
    <w:rsid w:val="005F316A"/>
    <w:rsid w:val="00602050"/>
    <w:rsid w:val="006251D9"/>
    <w:rsid w:val="00641A13"/>
    <w:rsid w:val="00743417"/>
    <w:rsid w:val="007D7FBD"/>
    <w:rsid w:val="008063C9"/>
    <w:rsid w:val="008615DD"/>
    <w:rsid w:val="00873C41"/>
    <w:rsid w:val="00A1680B"/>
    <w:rsid w:val="00A30D0F"/>
    <w:rsid w:val="00BC34AE"/>
    <w:rsid w:val="00BE721C"/>
    <w:rsid w:val="00D040AF"/>
    <w:rsid w:val="00D239BD"/>
    <w:rsid w:val="00D7236A"/>
    <w:rsid w:val="00E55EDD"/>
    <w:rsid w:val="00E7627D"/>
    <w:rsid w:val="00EA34B5"/>
    <w:rsid w:val="00EE1C45"/>
    <w:rsid w:val="00EF4EA3"/>
    <w:rsid w:val="00F647E4"/>
    <w:rsid w:val="00F64F05"/>
    <w:rsid w:val="00FB2F5C"/>
    <w:rsid w:val="00FD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A11D1"/>
  <w15:chartTrackingRefBased/>
  <w15:docId w15:val="{7905D15C-3F61-FE42-A7A3-63DAE129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Roman-WP" w:hAnsi="Roman-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szCs w:val="32"/>
    </w:rPr>
  </w:style>
  <w:style w:type="paragraph" w:styleId="BodyText">
    <w:name w:val="Body Text"/>
    <w:basedOn w:val="Normal"/>
    <w:rPr>
      <w:sz w:val="24"/>
      <w:szCs w:val="24"/>
    </w:rPr>
  </w:style>
  <w:style w:type="paragraph" w:styleId="BalloonText">
    <w:name w:val="Balloon Text"/>
    <w:basedOn w:val="Normal"/>
    <w:link w:val="BalloonTextChar"/>
    <w:uiPriority w:val="99"/>
    <w:semiHidden/>
    <w:unhideWhenUsed/>
    <w:rsid w:val="00F64F05"/>
    <w:rPr>
      <w:rFonts w:ascii="Tahoma" w:hAnsi="Tahoma" w:cs="Tahoma"/>
      <w:sz w:val="16"/>
      <w:szCs w:val="16"/>
    </w:rPr>
  </w:style>
  <w:style w:type="character" w:customStyle="1" w:styleId="BalloonTextChar">
    <w:name w:val="Balloon Text Char"/>
    <w:link w:val="BalloonText"/>
    <w:uiPriority w:val="99"/>
    <w:semiHidden/>
    <w:rsid w:val="00F64F05"/>
    <w:rPr>
      <w:rFonts w:ascii="Tahoma" w:hAnsi="Tahoma" w:cs="Tahoma"/>
      <w:sz w:val="16"/>
      <w:szCs w:val="16"/>
    </w:rPr>
  </w:style>
  <w:style w:type="paragraph" w:styleId="NoSpacing">
    <w:name w:val="No Spacing"/>
    <w:uiPriority w:val="1"/>
    <w:qFormat/>
    <w:rsid w:val="00164FCD"/>
    <w:pPr>
      <w:widowControl w:val="0"/>
      <w:autoSpaceDE w:val="0"/>
      <w:autoSpaceDN w:val="0"/>
      <w:adjustRightInd w:val="0"/>
    </w:pPr>
    <w:rPr>
      <w:rFonts w:ascii="Roman-WP" w:hAnsi="Roman-WP"/>
    </w:rPr>
  </w:style>
  <w:style w:type="paragraph" w:styleId="Header">
    <w:name w:val="header"/>
    <w:basedOn w:val="Normal"/>
    <w:link w:val="HeaderChar"/>
    <w:uiPriority w:val="99"/>
    <w:unhideWhenUsed/>
    <w:rsid w:val="00F647E4"/>
    <w:pPr>
      <w:tabs>
        <w:tab w:val="center" w:pos="4680"/>
        <w:tab w:val="right" w:pos="9360"/>
      </w:tabs>
    </w:pPr>
  </w:style>
  <w:style w:type="character" w:customStyle="1" w:styleId="HeaderChar">
    <w:name w:val="Header Char"/>
    <w:link w:val="Header"/>
    <w:uiPriority w:val="99"/>
    <w:rsid w:val="00F647E4"/>
    <w:rPr>
      <w:rFonts w:ascii="Roman-WP" w:hAnsi="Roman-WP"/>
    </w:rPr>
  </w:style>
  <w:style w:type="paragraph" w:styleId="Footer">
    <w:name w:val="footer"/>
    <w:basedOn w:val="Normal"/>
    <w:link w:val="FooterChar"/>
    <w:uiPriority w:val="99"/>
    <w:unhideWhenUsed/>
    <w:rsid w:val="00F647E4"/>
    <w:pPr>
      <w:tabs>
        <w:tab w:val="center" w:pos="4680"/>
        <w:tab w:val="right" w:pos="9360"/>
      </w:tabs>
    </w:pPr>
  </w:style>
  <w:style w:type="character" w:customStyle="1" w:styleId="FooterChar">
    <w:name w:val="Footer Char"/>
    <w:link w:val="Footer"/>
    <w:uiPriority w:val="99"/>
    <w:rsid w:val="00F647E4"/>
    <w:rPr>
      <w:rFonts w:ascii="Roman-WP" w:hAnsi="Roman-WP"/>
    </w:rPr>
  </w:style>
  <w:style w:type="character" w:styleId="PageNumber">
    <w:name w:val="page number"/>
    <w:basedOn w:val="DefaultParagraphFont"/>
    <w:uiPriority w:val="99"/>
    <w:semiHidden/>
    <w:unhideWhenUsed/>
    <w:rsid w:val="00F647E4"/>
  </w:style>
  <w:style w:type="table" w:styleId="TableGrid">
    <w:name w:val="Table Grid"/>
    <w:basedOn w:val="TableNormal"/>
    <w:uiPriority w:val="59"/>
    <w:rsid w:val="00EA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Exit Interview With Interim Pastor</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Interview With Interim Pastor</dc:title>
  <dc:subject/>
  <dc:creator>Beth Gabriel</dc:creator>
  <cp:keywords/>
  <cp:lastModifiedBy>Ashley Corbett</cp:lastModifiedBy>
  <cp:revision>3</cp:revision>
  <cp:lastPrinted>2024-06-28T00:25:00Z</cp:lastPrinted>
  <dcterms:created xsi:type="dcterms:W3CDTF">2024-06-28T00:26:00Z</dcterms:created>
  <dcterms:modified xsi:type="dcterms:W3CDTF">2024-07-01T14:35:00Z</dcterms:modified>
</cp:coreProperties>
</file>